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0D6F0B"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A40803"/>
        </w:rPr>
      </w:pPr>
      <w:r>
        <w:rPr>
          <w:rFonts w:ascii="Helvetica" w:hAnsi="Helvetica" w:cs="Helvetica"/>
        </w:rPr>
        <w:t>1. Who are your team members?</w:t>
      </w:r>
    </w:p>
    <w:p w14:paraId="7B69B995" w14:textId="1B084778"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color w:val="A40803"/>
        </w:rPr>
        <w:t xml:space="preserve">Ben </w:t>
      </w:r>
      <w:proofErr w:type="spellStart"/>
      <w:r>
        <w:rPr>
          <w:rFonts w:ascii="Helvetica" w:hAnsi="Helvetica" w:cs="Helvetica"/>
          <w:color w:val="A40803"/>
        </w:rPr>
        <w:t>Trueman</w:t>
      </w:r>
      <w:proofErr w:type="spellEnd"/>
      <w:r>
        <w:rPr>
          <w:rFonts w:ascii="Helvetica" w:hAnsi="Helvetica" w:cs="Helvetica"/>
          <w:color w:val="A40803"/>
        </w:rPr>
        <w:t xml:space="preserve"> &amp; Erik Poole (Me)</w:t>
      </w:r>
      <w:r w:rsidR="00E866C6">
        <w:rPr>
          <w:rFonts w:ascii="Helvetica" w:hAnsi="Helvetica" w:cs="Helvetica"/>
          <w:color w:val="A40803"/>
        </w:rPr>
        <w:t xml:space="preserve"> – Ben should be uploading our zipped java files</w:t>
      </w:r>
    </w:p>
    <w:p w14:paraId="22017900"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2D8BBB5C"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 xml:space="preserve">2. </w:t>
      </w:r>
      <w:proofErr w:type="spellStart"/>
      <w:r>
        <w:rPr>
          <w:rFonts w:ascii="Helvetica" w:hAnsi="Helvetica" w:cs="Helvetica"/>
        </w:rPr>
        <w:t>Mergesort</w:t>
      </w:r>
      <w:proofErr w:type="spellEnd"/>
      <w:r>
        <w:rPr>
          <w:rFonts w:ascii="Helvetica" w:hAnsi="Helvetica" w:cs="Helvetica"/>
        </w:rPr>
        <w:t xml:space="preserve"> Threshold Experiment: Determine the best threshold value for which</w:t>
      </w:r>
    </w:p>
    <w:p w14:paraId="649F8166"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r>
        <w:rPr>
          <w:rFonts w:ascii="Helvetica" w:hAnsi="Helvetica" w:cs="Helvetica"/>
        </w:rPr>
        <w:t>mergesort</w:t>
      </w:r>
      <w:proofErr w:type="spellEnd"/>
      <w:r>
        <w:rPr>
          <w:rFonts w:ascii="Helvetica" w:hAnsi="Helvetica" w:cs="Helvetica"/>
        </w:rPr>
        <w:t xml:space="preserve"> switches over to insertion sort. Your list sizes should cover a range</w:t>
      </w:r>
    </w:p>
    <w:p w14:paraId="5634231C"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of input sizes to make meaningful plots, and should be large enough to capture</w:t>
      </w:r>
    </w:p>
    <w:p w14:paraId="2933C915"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accurate running times. To ensure a fair comparison, use the same set of</w:t>
      </w:r>
    </w:p>
    <w:p w14:paraId="42B5F149"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permuted-order lists for each threshold value. Keep in mind that you can't</w:t>
      </w:r>
    </w:p>
    <w:p w14:paraId="58F6625F"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 xml:space="preserve">resort the same </w:t>
      </w:r>
      <w:proofErr w:type="spellStart"/>
      <w:r>
        <w:rPr>
          <w:rFonts w:ascii="Helvetica" w:hAnsi="Helvetica" w:cs="Helvetica"/>
        </w:rPr>
        <w:t>ArrayList</w:t>
      </w:r>
      <w:proofErr w:type="spellEnd"/>
      <w:r>
        <w:rPr>
          <w:rFonts w:ascii="Helvetica" w:hAnsi="Helvetica" w:cs="Helvetica"/>
        </w:rPr>
        <w:t xml:space="preserve"> over and over, as the second time the order will have</w:t>
      </w:r>
    </w:p>
    <w:p w14:paraId="7F28C314"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 xml:space="preserve">changed. Create an initial input and copy it to a temporary </w:t>
      </w:r>
      <w:proofErr w:type="spellStart"/>
      <w:r>
        <w:rPr>
          <w:rFonts w:ascii="Helvetica" w:hAnsi="Helvetica" w:cs="Helvetica"/>
        </w:rPr>
        <w:t>ArrayList</w:t>
      </w:r>
      <w:proofErr w:type="spellEnd"/>
      <w:r>
        <w:rPr>
          <w:rFonts w:ascii="Helvetica" w:hAnsi="Helvetica" w:cs="Helvetica"/>
        </w:rPr>
        <w:t xml:space="preserve"> for each</w:t>
      </w:r>
    </w:p>
    <w:p w14:paraId="59D0DE09"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test (but make sure you subtract the copy time from your timing results!). Use</w:t>
      </w:r>
    </w:p>
    <w:p w14:paraId="3CE2DE34"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the timing techniques we already demonstrated, and be sure to choose a large</w:t>
      </w:r>
    </w:p>
    <w:p w14:paraId="6673500C"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 xml:space="preserve">enough value of </w:t>
      </w:r>
      <w:proofErr w:type="spellStart"/>
      <w:r>
        <w:rPr>
          <w:rFonts w:ascii="Helvetica" w:hAnsi="Helvetica" w:cs="Helvetica"/>
        </w:rPr>
        <w:t>timesToLoop</w:t>
      </w:r>
      <w:proofErr w:type="spellEnd"/>
      <w:r>
        <w:rPr>
          <w:rFonts w:ascii="Helvetica" w:hAnsi="Helvetica" w:cs="Helvetica"/>
        </w:rPr>
        <w:t xml:space="preserve"> to get a reasonable average of running times. Note</w:t>
      </w:r>
    </w:p>
    <w:p w14:paraId="70D2D06C"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that the best threshold value may be a constant value or a fraction of the list</w:t>
      </w:r>
    </w:p>
    <w:p w14:paraId="6292A6EF"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 xml:space="preserve">size. Plot the running times of your threshold </w:t>
      </w:r>
      <w:proofErr w:type="spellStart"/>
      <w:r>
        <w:rPr>
          <w:rFonts w:ascii="Helvetica" w:hAnsi="Helvetica" w:cs="Helvetica"/>
        </w:rPr>
        <w:t>mergesort</w:t>
      </w:r>
      <w:proofErr w:type="spellEnd"/>
      <w:r>
        <w:rPr>
          <w:rFonts w:ascii="Helvetica" w:hAnsi="Helvetica" w:cs="Helvetica"/>
        </w:rPr>
        <w:t xml:space="preserve"> for five</w:t>
      </w:r>
    </w:p>
    <w:p w14:paraId="2F1B07A6"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different threshold values on permuted-order lists (one line for each threshold</w:t>
      </w:r>
    </w:p>
    <w:p w14:paraId="3B014991"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value). In the five different threshold values, be sure to include the</w:t>
      </w:r>
    </w:p>
    <w:p w14:paraId="3B70067C"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 xml:space="preserve">threshold value that simulates a full </w:t>
      </w:r>
      <w:proofErr w:type="spellStart"/>
      <w:r>
        <w:rPr>
          <w:rFonts w:ascii="Helvetica" w:hAnsi="Helvetica" w:cs="Helvetica"/>
        </w:rPr>
        <w:t>mergesort</w:t>
      </w:r>
      <w:proofErr w:type="spellEnd"/>
      <w:r>
        <w:rPr>
          <w:rFonts w:ascii="Helvetica" w:hAnsi="Helvetica" w:cs="Helvetica"/>
        </w:rPr>
        <w:t>, i.e., never switching to</w:t>
      </w:r>
    </w:p>
    <w:p w14:paraId="53B58F79"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insertion sort (and identify that line as such in your plot).</w:t>
      </w:r>
    </w:p>
    <w:p w14:paraId="774DF948" w14:textId="119F0CD2" w:rsidR="00450927" w:rsidRDefault="00BE53A1"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color w:val="A40803"/>
        </w:rPr>
        <w:t xml:space="preserve">My partner </w:t>
      </w:r>
      <w:r w:rsidR="007147BD">
        <w:rPr>
          <w:rFonts w:ascii="Helvetica" w:hAnsi="Helvetica" w:cs="Helvetica"/>
          <w:color w:val="A40803"/>
        </w:rPr>
        <w:t xml:space="preserve">Ben </w:t>
      </w:r>
      <w:proofErr w:type="spellStart"/>
      <w:r w:rsidR="007147BD">
        <w:rPr>
          <w:rFonts w:ascii="Helvetica" w:hAnsi="Helvetica" w:cs="Helvetica"/>
          <w:color w:val="A40803"/>
        </w:rPr>
        <w:t>Tru</w:t>
      </w:r>
      <w:r>
        <w:rPr>
          <w:rFonts w:ascii="Helvetica" w:hAnsi="Helvetica" w:cs="Helvetica"/>
          <w:color w:val="A40803"/>
        </w:rPr>
        <w:t>e</w:t>
      </w:r>
      <w:r w:rsidR="007147BD">
        <w:rPr>
          <w:rFonts w:ascii="Helvetica" w:hAnsi="Helvetica" w:cs="Helvetica"/>
          <w:color w:val="A40803"/>
        </w:rPr>
        <w:t>man</w:t>
      </w:r>
      <w:proofErr w:type="spellEnd"/>
      <w:r>
        <w:rPr>
          <w:rFonts w:ascii="Helvetica" w:hAnsi="Helvetica" w:cs="Helvetica"/>
          <w:color w:val="A40803"/>
        </w:rPr>
        <w:t xml:space="preserve"> identified five different insertion sort threshold values, 0, 50, 100, 150, &amp; 200.  The ‘0’ threshold should simulate running a </w:t>
      </w:r>
      <w:proofErr w:type="spellStart"/>
      <w:r>
        <w:rPr>
          <w:rFonts w:ascii="Helvetica" w:hAnsi="Helvetica" w:cs="Helvetica"/>
          <w:color w:val="A40803"/>
        </w:rPr>
        <w:t>mergesort</w:t>
      </w:r>
      <w:proofErr w:type="spellEnd"/>
      <w:r>
        <w:rPr>
          <w:rFonts w:ascii="Helvetica" w:hAnsi="Helvetica" w:cs="Helvetica"/>
          <w:color w:val="A40803"/>
        </w:rPr>
        <w:t xml:space="preserve"> through in its entirety and the linear dataset shown supports that.  The other threshold values split into two subsets – 50, 100 &amp; 150, 200.  The subset with smaller threshold values more closely aligned with </w:t>
      </w:r>
      <w:proofErr w:type="spellStart"/>
      <w:r>
        <w:rPr>
          <w:rFonts w:ascii="Helvetica" w:hAnsi="Helvetica" w:cs="Helvetica"/>
          <w:color w:val="A40803"/>
        </w:rPr>
        <w:t>mergsesort</w:t>
      </w:r>
      <w:proofErr w:type="spellEnd"/>
      <w:r>
        <w:rPr>
          <w:rFonts w:ascii="Helvetica" w:hAnsi="Helvetica" w:cs="Helvetica"/>
          <w:color w:val="A40803"/>
        </w:rPr>
        <w:t xml:space="preserve"> running through to completion, which makes sense since Insertion sort is handling less of the overall sorting.  All four non-0 strategies appear to have a similar effect on the </w:t>
      </w:r>
      <w:r w:rsidR="002346D7">
        <w:rPr>
          <w:rFonts w:ascii="Helvetica" w:hAnsi="Helvetica" w:cs="Helvetica"/>
          <w:color w:val="A40803"/>
        </w:rPr>
        <w:t>algorithm, however.  They all beat the ‘0’ strategy by a small amount as the dataset grows.  See figure 1 for the complete graph.</w:t>
      </w:r>
    </w:p>
    <w:p w14:paraId="056147AE"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00078FE5"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3. Quicksort Pivot Experiment: Determine the best pivot-choosing strategy for</w:t>
      </w:r>
    </w:p>
    <w:p w14:paraId="3D27E1B7"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quicksort. (As in #2, use large list sizes, the same set of permuted-order lists</w:t>
      </w:r>
    </w:p>
    <w:p w14:paraId="3E0AF2B0"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for each strategy, and the timing techniques demonstrated before.) Plot the</w:t>
      </w:r>
    </w:p>
    <w:p w14:paraId="450D1CCF"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running times of your quicksort for three different pivot-choosing strategies</w:t>
      </w:r>
    </w:p>
    <w:p w14:paraId="231706FF"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on permuted-order lists (one line for each strategy).</w:t>
      </w:r>
    </w:p>
    <w:p w14:paraId="4574174A"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color w:val="A40803"/>
        </w:rPr>
        <w:t>I (Erik Poole) compared three pivots - one based on the first index, one based on the middle index, and one based on the median value of the first, middle, and last index.  When comparing on a permuted-order (average case) list the sampling pivot strategy beat both of the others, but only narrowly.  A close second was choosing the middle index and then choosing the first index came in last.  See figure 2 for details.</w:t>
      </w:r>
    </w:p>
    <w:p w14:paraId="11AE43A2"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656557D8"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 xml:space="preserve">4. </w:t>
      </w:r>
      <w:proofErr w:type="spellStart"/>
      <w:r>
        <w:rPr>
          <w:rFonts w:ascii="Helvetica" w:hAnsi="Helvetica" w:cs="Helvetica"/>
        </w:rPr>
        <w:t>Mergesort</w:t>
      </w:r>
      <w:proofErr w:type="spellEnd"/>
      <w:r>
        <w:rPr>
          <w:rFonts w:ascii="Helvetica" w:hAnsi="Helvetica" w:cs="Helvetica"/>
        </w:rPr>
        <w:t xml:space="preserve"> vs. Quicksort Experiment: Determine the best sorting algorithm for</w:t>
      </w:r>
    </w:p>
    <w:p w14:paraId="7BE7E9EF"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each of the three categories of lists (best-, average-, and worst-case). For</w:t>
      </w:r>
    </w:p>
    <w:p w14:paraId="0B066851"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 xml:space="preserve">the </w:t>
      </w:r>
      <w:proofErr w:type="spellStart"/>
      <w:r>
        <w:rPr>
          <w:rFonts w:ascii="Helvetica" w:hAnsi="Helvetica" w:cs="Helvetica"/>
        </w:rPr>
        <w:t>mergesort</w:t>
      </w:r>
      <w:proofErr w:type="spellEnd"/>
      <w:r>
        <w:rPr>
          <w:rFonts w:ascii="Helvetica" w:hAnsi="Helvetica" w:cs="Helvetica"/>
        </w:rPr>
        <w:t>, use the threshold value that you determined to be the best. For</w:t>
      </w:r>
    </w:p>
    <w:p w14:paraId="0FDCB3E2"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the quicksort, use the pivot-choosing strategy that you determined to be the</w:t>
      </w:r>
    </w:p>
    <w:p w14:paraId="20EDB161"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best. Note that the best pivot strategy on permuted lists may lead to O(N^2)</w:t>
      </w:r>
    </w:p>
    <w:p w14:paraId="59BAACA1"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lastRenderedPageBreak/>
        <w:t>performance on best/worst case lists. If this is the case, use a different</w:t>
      </w:r>
    </w:p>
    <w:p w14:paraId="697D86E2"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pivot for this part. As in #2, use large list sizes, the same list sizes for</w:t>
      </w:r>
    </w:p>
    <w:p w14:paraId="0FAC899C"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each category and sort, and the timing techniques demonstrated before. Plot</w:t>
      </w:r>
    </w:p>
    <w:p w14:paraId="6927E2A9"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the running times of your sorts for the three categories of lists. You may plot</w:t>
      </w:r>
    </w:p>
    <w:p w14:paraId="3A2F680E"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all six lines at once or create three plots (one for each category of lists).</w:t>
      </w:r>
    </w:p>
    <w:p w14:paraId="47B7A1D3" w14:textId="095BEE43" w:rsidR="009A226B" w:rsidRDefault="002346D7" w:rsidP="009A226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color w:val="A40803"/>
        </w:rPr>
        <w:t xml:space="preserve">We determined the sampling strategy to be the best way to choose a pivot for selection sort and a threshold of 100 to be most appropriate for </w:t>
      </w:r>
      <w:proofErr w:type="spellStart"/>
      <w:r>
        <w:rPr>
          <w:rFonts w:ascii="Helvetica" w:hAnsi="Helvetica" w:cs="Helvetica"/>
          <w:color w:val="A40803"/>
        </w:rPr>
        <w:t>mergesort</w:t>
      </w:r>
      <w:proofErr w:type="spellEnd"/>
      <w:r>
        <w:rPr>
          <w:rFonts w:ascii="Helvetica" w:hAnsi="Helvetica" w:cs="Helvetica"/>
          <w:color w:val="A40803"/>
        </w:rPr>
        <w:t xml:space="preserve">.  When we compare these algorithms across our best, average, and worst cases selection sort emerges as a clear winner.  In the best and worst cases selection sort with a </w:t>
      </w:r>
      <w:proofErr w:type="gramStart"/>
      <w:r>
        <w:rPr>
          <w:rFonts w:ascii="Helvetica" w:hAnsi="Helvetica" w:cs="Helvetica"/>
          <w:color w:val="A40803"/>
        </w:rPr>
        <w:t>sampling based</w:t>
      </w:r>
      <w:proofErr w:type="gramEnd"/>
      <w:r>
        <w:rPr>
          <w:rFonts w:ascii="Helvetica" w:hAnsi="Helvetica" w:cs="Helvetica"/>
          <w:color w:val="A40803"/>
        </w:rPr>
        <w:t xml:space="preserve"> pivot will always choose the ideal pivot (since one of our three options for choosing the pivot is the center index) and that leads to incredibly rapid sorting.  Even in the average case where selection sort is not guaranteed to choose the ideal pivot it still matched </w:t>
      </w:r>
      <w:proofErr w:type="spellStart"/>
      <w:r>
        <w:rPr>
          <w:rFonts w:ascii="Helvetica" w:hAnsi="Helvetica" w:cs="Helvetica"/>
          <w:color w:val="A40803"/>
        </w:rPr>
        <w:t>mergesort</w:t>
      </w:r>
      <w:proofErr w:type="spellEnd"/>
      <w:r>
        <w:rPr>
          <w:rFonts w:ascii="Helvetica" w:hAnsi="Helvetica" w:cs="Helvetica"/>
          <w:color w:val="A40803"/>
        </w:rPr>
        <w:t xml:space="preserve"> acting on our best and worst cases and greatly outperformed </w:t>
      </w:r>
      <w:proofErr w:type="spellStart"/>
      <w:r>
        <w:rPr>
          <w:rFonts w:ascii="Helvetica" w:hAnsi="Helvetica" w:cs="Helvetica"/>
          <w:color w:val="A40803"/>
        </w:rPr>
        <w:t>mergesort</w:t>
      </w:r>
      <w:proofErr w:type="spellEnd"/>
      <w:r>
        <w:rPr>
          <w:rFonts w:ascii="Helvetica" w:hAnsi="Helvetica" w:cs="Helvetica"/>
          <w:color w:val="A40803"/>
        </w:rPr>
        <w:t xml:space="preserve"> in its average case.</w:t>
      </w:r>
      <w:r w:rsidR="00031C49">
        <w:rPr>
          <w:rFonts w:ascii="Helvetica" w:hAnsi="Helvetica" w:cs="Helvetica"/>
          <w:color w:val="A40803"/>
        </w:rPr>
        <w:t xml:space="preserve">  See figure 3 for the data.</w:t>
      </w:r>
    </w:p>
    <w:p w14:paraId="6AC7F317"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13C5B896"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5. Do the actual running times of your sorting methods exhibit the growth rates</w:t>
      </w:r>
    </w:p>
    <w:p w14:paraId="23471674"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you expected to see? Why or why not? Please be thorough in this explanation.</w:t>
      </w:r>
    </w:p>
    <w:p w14:paraId="3DC0F55E" w14:textId="68E6CF0C" w:rsidR="004D4FF0" w:rsidRDefault="002346D7"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color w:val="A40803"/>
        </w:rPr>
        <w:t xml:space="preserve">They do!  </w:t>
      </w:r>
      <w:r w:rsidR="00031C49">
        <w:rPr>
          <w:rFonts w:ascii="Helvetica" w:hAnsi="Helvetica" w:cs="Helvetica"/>
          <w:color w:val="A40803"/>
        </w:rPr>
        <w:t xml:space="preserve">While variation can be seen between different pivot strategies for selection sort and different thresholds for </w:t>
      </w:r>
      <w:proofErr w:type="spellStart"/>
      <w:r w:rsidR="00031C49">
        <w:rPr>
          <w:rFonts w:ascii="Helvetica" w:hAnsi="Helvetica" w:cs="Helvetica"/>
          <w:color w:val="A40803"/>
        </w:rPr>
        <w:t>mergesort</w:t>
      </w:r>
      <w:proofErr w:type="spellEnd"/>
      <w:r w:rsidR="00031C49">
        <w:rPr>
          <w:rFonts w:ascii="Helvetica" w:hAnsi="Helvetica" w:cs="Helvetica"/>
          <w:color w:val="A40803"/>
        </w:rPr>
        <w:t xml:space="preserve"> they all approximate </w:t>
      </w:r>
      <w:proofErr w:type="gramStart"/>
      <w:r w:rsidR="00031C49">
        <w:rPr>
          <w:rFonts w:ascii="Helvetica" w:hAnsi="Helvetica" w:cs="Helvetica"/>
          <w:color w:val="A40803"/>
        </w:rPr>
        <w:t xml:space="preserve">O( </w:t>
      </w:r>
      <w:proofErr w:type="spellStart"/>
      <w:r w:rsidR="00031C49">
        <w:rPr>
          <w:rFonts w:ascii="Helvetica" w:hAnsi="Helvetica" w:cs="Helvetica"/>
          <w:color w:val="A40803"/>
        </w:rPr>
        <w:t>nlog</w:t>
      </w:r>
      <w:proofErr w:type="spellEnd"/>
      <w:proofErr w:type="gramEnd"/>
      <w:r w:rsidR="00031C49">
        <w:rPr>
          <w:rFonts w:ascii="Helvetica" w:hAnsi="Helvetica" w:cs="Helvetica"/>
          <w:color w:val="A40803"/>
        </w:rPr>
        <w:t xml:space="preserve">(n) ) strategies and notably greatly outperform our plot of O( n^2 ) (see figure 3).  It’s interesting to note that a pure </w:t>
      </w:r>
      <w:proofErr w:type="spellStart"/>
      <w:r w:rsidR="00031C49">
        <w:rPr>
          <w:rFonts w:ascii="Helvetica" w:hAnsi="Helvetica" w:cs="Helvetica"/>
          <w:color w:val="A40803"/>
        </w:rPr>
        <w:t>mergesort</w:t>
      </w:r>
      <w:proofErr w:type="spellEnd"/>
      <w:r w:rsidR="00031C49">
        <w:rPr>
          <w:rFonts w:ascii="Helvetica" w:hAnsi="Helvetica" w:cs="Helvetica"/>
          <w:color w:val="A40803"/>
        </w:rPr>
        <w:t xml:space="preserve"> also ran as expected </w:t>
      </w:r>
      <w:proofErr w:type="gramStart"/>
      <w:r w:rsidR="00031C49">
        <w:rPr>
          <w:rFonts w:ascii="Helvetica" w:hAnsi="Helvetica" w:cs="Helvetica"/>
          <w:color w:val="A40803"/>
        </w:rPr>
        <w:t>( O</w:t>
      </w:r>
      <w:proofErr w:type="gramEnd"/>
      <w:r w:rsidR="00031C49">
        <w:rPr>
          <w:rFonts w:ascii="Helvetica" w:hAnsi="Helvetica" w:cs="Helvetica"/>
          <w:color w:val="A40803"/>
        </w:rPr>
        <w:t xml:space="preserve">( </w:t>
      </w:r>
      <w:proofErr w:type="spellStart"/>
      <w:r w:rsidR="00031C49">
        <w:rPr>
          <w:rFonts w:ascii="Helvetica" w:hAnsi="Helvetica" w:cs="Helvetica"/>
          <w:color w:val="A40803"/>
        </w:rPr>
        <w:t>nlog</w:t>
      </w:r>
      <w:proofErr w:type="spellEnd"/>
      <w:r w:rsidR="00031C49">
        <w:rPr>
          <w:rFonts w:ascii="Helvetica" w:hAnsi="Helvetica" w:cs="Helvetica"/>
          <w:color w:val="A40803"/>
        </w:rPr>
        <w:t xml:space="preserve">(n) ), see figure 2) though I’m not convinced that we found a truly ideal threshold for when we swap to insertion sort, since I would expect a good threshold to consistently outperform O( </w:t>
      </w:r>
      <w:proofErr w:type="spellStart"/>
      <w:r w:rsidR="00031C49">
        <w:rPr>
          <w:rFonts w:ascii="Helvetica" w:hAnsi="Helvetica" w:cs="Helvetica"/>
          <w:color w:val="A40803"/>
        </w:rPr>
        <w:t>nlog</w:t>
      </w:r>
      <w:proofErr w:type="spellEnd"/>
      <w:r w:rsidR="00031C49">
        <w:rPr>
          <w:rFonts w:ascii="Helvetica" w:hAnsi="Helvetica" w:cs="Helvetica"/>
          <w:color w:val="A40803"/>
        </w:rPr>
        <w:t xml:space="preserve">(n) ).  It’s also interesting that selection sort utilizing a pivot based around the center index consistently outperformed selecting a pivot based on the first index for a randomized set.  This was contrary to my expectations (I would have thought they would be the same) and this leads me to believe that some inversions are done during every pass of selection sort even beyond </w:t>
      </w:r>
      <w:r w:rsidR="006E5540">
        <w:rPr>
          <w:rFonts w:ascii="Helvetica" w:hAnsi="Helvetica" w:cs="Helvetica"/>
          <w:color w:val="A40803"/>
        </w:rPr>
        <w:t>the guarantee that both sides of the pivot will be divided correctly.</w:t>
      </w:r>
    </w:p>
    <w:p w14:paraId="513046F2" w14:textId="77777777" w:rsidR="006E5540" w:rsidRDefault="006E5540"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b/>
        </w:rPr>
      </w:pPr>
    </w:p>
    <w:p w14:paraId="6123D0F5" w14:textId="77777777" w:rsidR="006E5540" w:rsidRDefault="006E5540"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b/>
        </w:rPr>
      </w:pPr>
    </w:p>
    <w:p w14:paraId="4186DEBD" w14:textId="77777777" w:rsidR="006E5540" w:rsidRDefault="006E5540"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b/>
        </w:rPr>
      </w:pPr>
    </w:p>
    <w:p w14:paraId="3C224D47" w14:textId="77777777" w:rsidR="006E5540" w:rsidRDefault="006E5540"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b/>
        </w:rPr>
      </w:pPr>
    </w:p>
    <w:p w14:paraId="698A92F9" w14:textId="77777777" w:rsidR="006E5540" w:rsidRDefault="006E5540"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b/>
        </w:rPr>
      </w:pPr>
    </w:p>
    <w:p w14:paraId="0BB63029" w14:textId="77777777" w:rsidR="006E5540" w:rsidRDefault="006E5540"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b/>
        </w:rPr>
      </w:pPr>
    </w:p>
    <w:p w14:paraId="3F824191" w14:textId="77777777" w:rsidR="006E5540" w:rsidRDefault="006E5540"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b/>
        </w:rPr>
      </w:pPr>
    </w:p>
    <w:p w14:paraId="1BB44B9D" w14:textId="77777777" w:rsidR="006E5540" w:rsidRDefault="006E5540"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b/>
        </w:rPr>
      </w:pPr>
    </w:p>
    <w:p w14:paraId="2CE9D031" w14:textId="77777777" w:rsidR="006E5540" w:rsidRDefault="006E5540"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b/>
        </w:rPr>
      </w:pPr>
    </w:p>
    <w:p w14:paraId="00E5D946" w14:textId="77777777" w:rsidR="006E5540" w:rsidRDefault="006E5540"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b/>
        </w:rPr>
      </w:pPr>
    </w:p>
    <w:p w14:paraId="31095FB7" w14:textId="77777777" w:rsidR="006E5540" w:rsidRDefault="006E5540"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b/>
        </w:rPr>
      </w:pPr>
    </w:p>
    <w:p w14:paraId="3B6E60A3" w14:textId="77777777" w:rsidR="006E5540" w:rsidRDefault="006E5540"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b/>
        </w:rPr>
      </w:pPr>
    </w:p>
    <w:p w14:paraId="43D016BC" w14:textId="77777777" w:rsidR="006E5540" w:rsidRDefault="006E5540"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b/>
        </w:rPr>
      </w:pPr>
    </w:p>
    <w:p w14:paraId="5AAD0B2B" w14:textId="77777777" w:rsidR="006E5540" w:rsidRDefault="006E5540"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b/>
        </w:rPr>
      </w:pPr>
    </w:p>
    <w:p w14:paraId="767BBFD2" w14:textId="77777777" w:rsidR="006E5540" w:rsidRDefault="006E5540"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b/>
        </w:rPr>
      </w:pPr>
    </w:p>
    <w:p w14:paraId="519DDD36" w14:textId="77777777" w:rsidR="006E5540" w:rsidRDefault="006E5540"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b/>
        </w:rPr>
      </w:pPr>
    </w:p>
    <w:p w14:paraId="2E91F329" w14:textId="43AFFD86" w:rsidR="009D72E5" w:rsidRP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b/>
        </w:rPr>
      </w:pPr>
      <w:r>
        <w:rPr>
          <w:rFonts w:ascii="Helvetica" w:hAnsi="Helvetica" w:cs="Helvetica"/>
          <w:b/>
        </w:rPr>
        <w:lastRenderedPageBreak/>
        <w:t>Figure 1 -</w:t>
      </w:r>
    </w:p>
    <w:p w14:paraId="302A47D5"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sidRPr="009D72E5">
        <w:rPr>
          <w:rFonts w:ascii="Helvetica" w:hAnsi="Helvetica" w:cs="Helvetica"/>
          <w:noProof/>
        </w:rPr>
        <w:drawing>
          <wp:inline distT="0" distB="0" distL="0" distR="0" wp14:anchorId="1BCF5807" wp14:editId="7C70C08F">
            <wp:extent cx="5943600" cy="2966085"/>
            <wp:effectExtent l="12700" t="12700" r="1270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966085"/>
                    </a:xfrm>
                    <a:prstGeom prst="rect">
                      <a:avLst/>
                    </a:prstGeom>
                    <a:noFill/>
                    <a:ln>
                      <a:solidFill>
                        <a:schemeClr val="bg1">
                          <a:lumMod val="75000"/>
                        </a:schemeClr>
                      </a:solidFill>
                    </a:ln>
                  </pic:spPr>
                </pic:pic>
              </a:graphicData>
            </a:graphic>
          </wp:inline>
        </w:drawing>
      </w:r>
    </w:p>
    <w:p w14:paraId="61128B59"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1F78AE6D"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b/>
          <w:bCs/>
        </w:rPr>
      </w:pPr>
      <w:r>
        <w:rPr>
          <w:rFonts w:ascii="Helvetica" w:hAnsi="Helvetica" w:cs="Helvetica"/>
          <w:b/>
          <w:bCs/>
        </w:rPr>
        <w:t>Figure 2 -</w:t>
      </w:r>
    </w:p>
    <w:p w14:paraId="73C83DF2" w14:textId="77777777" w:rsidR="009D72E5" w:rsidRDefault="009D72E5" w:rsidP="009D72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noProof/>
        </w:rPr>
        <w:drawing>
          <wp:inline distT="0" distB="0" distL="0" distR="0" wp14:anchorId="0C981AC0" wp14:editId="4246E156">
            <wp:extent cx="5943600" cy="36245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624580"/>
                    </a:xfrm>
                    <a:prstGeom prst="rect">
                      <a:avLst/>
                    </a:prstGeom>
                    <a:noFill/>
                    <a:ln>
                      <a:noFill/>
                    </a:ln>
                  </pic:spPr>
                </pic:pic>
              </a:graphicData>
            </a:graphic>
          </wp:inline>
        </w:drawing>
      </w:r>
    </w:p>
    <w:p w14:paraId="63FD6F83" w14:textId="77777777" w:rsidR="0018027E" w:rsidRDefault="0018027E" w:rsidP="009D72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p w14:paraId="0CABE583" w14:textId="77777777" w:rsidR="0018027E" w:rsidRDefault="0018027E" w:rsidP="009D72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p w14:paraId="39907BCD" w14:textId="776117C0" w:rsidR="0018027E" w:rsidRDefault="0018027E" w:rsidP="009D72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p w14:paraId="62D90FA4" w14:textId="77777777" w:rsidR="004D4FF0" w:rsidRDefault="004D4FF0" w:rsidP="009D72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p w14:paraId="76EA3D90" w14:textId="77777777" w:rsidR="0018027E" w:rsidRDefault="0018027E" w:rsidP="009D72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p w14:paraId="1348B234" w14:textId="77777777" w:rsidR="0018027E" w:rsidRPr="0018027E" w:rsidRDefault="0018027E" w:rsidP="009D72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b/>
        </w:rPr>
        <w:lastRenderedPageBreak/>
        <w:t>Figure 3 -</w:t>
      </w:r>
    </w:p>
    <w:p w14:paraId="66E93627" w14:textId="666288A8" w:rsidR="009D72E5" w:rsidRDefault="004D4FF0">
      <w:r>
        <w:rPr>
          <w:noProof/>
        </w:rPr>
        <w:drawing>
          <wp:inline distT="0" distB="0" distL="0" distR="0" wp14:anchorId="343F72D0" wp14:editId="012475D9">
            <wp:extent cx="5943600" cy="3667125"/>
            <wp:effectExtent l="0" t="0" r="12700" b="15875"/>
            <wp:docPr id="2" name="Chart 2">
              <a:extLst xmlns:a="http://schemas.openxmlformats.org/drawingml/2006/main">
                <a:ext uri="{FF2B5EF4-FFF2-40B4-BE49-F238E27FC236}">
                  <a16:creationId xmlns:a16="http://schemas.microsoft.com/office/drawing/2014/main" id="{1A5CD133-36EB-7C4F-A233-9C52EA56C7B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14:paraId="660DC88C" w14:textId="18CCFEEC" w:rsidR="007D3BCD" w:rsidRPr="007D3BCD" w:rsidRDefault="007D3BCD" w:rsidP="007D3BCD">
      <w:pPr>
        <w:rPr>
          <w:rFonts w:ascii="Times New Roman" w:eastAsia="Times New Roman" w:hAnsi="Times New Roman" w:cs="Times New Roman"/>
        </w:rPr>
      </w:pPr>
      <w:r w:rsidRPr="007D3BCD">
        <w:rPr>
          <w:rFonts w:ascii="Times New Roman" w:eastAsia="Times New Roman" w:hAnsi="Times New Roman" w:cs="Times New Roman"/>
        </w:rPr>
        <w:fldChar w:fldCharType="begin"/>
      </w:r>
      <w:r w:rsidRPr="007D3BCD">
        <w:rPr>
          <w:rFonts w:ascii="Times New Roman" w:eastAsia="Times New Roman" w:hAnsi="Times New Roman" w:cs="Times New Roman"/>
        </w:rPr>
        <w:instrText xml:space="preserve"> INCLUDEPICTURE "https://media.discordapp.net/attachments/491301503685099530/514824549615927297/unknown.png?width=1658&amp;height=1025" \* MERGEFORMATINET </w:instrText>
      </w:r>
      <w:r w:rsidRPr="007D3BCD">
        <w:rPr>
          <w:rFonts w:ascii="Times New Roman" w:eastAsia="Times New Roman" w:hAnsi="Times New Roman" w:cs="Times New Roman"/>
        </w:rPr>
        <w:fldChar w:fldCharType="separate"/>
      </w:r>
      <w:r w:rsidRPr="007D3BCD">
        <w:rPr>
          <w:rFonts w:ascii="Times New Roman" w:eastAsia="Times New Roman" w:hAnsi="Times New Roman" w:cs="Times New Roman"/>
          <w:noProof/>
        </w:rPr>
        <w:drawing>
          <wp:inline distT="0" distB="0" distL="0" distR="0" wp14:anchorId="253464DA" wp14:editId="4F5C08DE">
            <wp:extent cx="5943600" cy="3674110"/>
            <wp:effectExtent l="0" t="0" r="0" b="0"/>
            <wp:docPr id="5" name="Picture 5" descr="https://media.discordapp.net/attachments/491301503685099530/514824549615927297/unknown.png?width=1658&amp;height=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discordapp.net/attachments/491301503685099530/514824549615927297/unknown.png?width=1658&amp;height=102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674110"/>
                    </a:xfrm>
                    <a:prstGeom prst="rect">
                      <a:avLst/>
                    </a:prstGeom>
                    <a:noFill/>
                    <a:ln>
                      <a:noFill/>
                    </a:ln>
                  </pic:spPr>
                </pic:pic>
              </a:graphicData>
            </a:graphic>
          </wp:inline>
        </w:drawing>
      </w:r>
      <w:r w:rsidRPr="007D3BCD">
        <w:rPr>
          <w:rFonts w:ascii="Times New Roman" w:eastAsia="Times New Roman" w:hAnsi="Times New Roman" w:cs="Times New Roman"/>
        </w:rPr>
        <w:fldChar w:fldCharType="end"/>
      </w:r>
    </w:p>
    <w:p w14:paraId="23ED1FDD" w14:textId="7287521F" w:rsidR="007D3BCD" w:rsidRPr="007D3BCD" w:rsidRDefault="007D3BCD" w:rsidP="007D3BCD">
      <w:pPr>
        <w:rPr>
          <w:rFonts w:ascii="Times New Roman" w:eastAsia="Times New Roman" w:hAnsi="Times New Roman" w:cs="Times New Roman"/>
        </w:rPr>
      </w:pPr>
      <w:bookmarkStart w:id="0" w:name="_GoBack"/>
      <w:bookmarkEnd w:id="0"/>
    </w:p>
    <w:p w14:paraId="6D21845F" w14:textId="77777777" w:rsidR="007D3BCD" w:rsidRDefault="007D3BCD"/>
    <w:sectPr w:rsidR="007D3BCD" w:rsidSect="007C6C49">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72E5"/>
    <w:rsid w:val="00031C49"/>
    <w:rsid w:val="0018027E"/>
    <w:rsid w:val="002346D7"/>
    <w:rsid w:val="00247B7E"/>
    <w:rsid w:val="00450927"/>
    <w:rsid w:val="004D4FF0"/>
    <w:rsid w:val="006E5540"/>
    <w:rsid w:val="007147BD"/>
    <w:rsid w:val="007D3BCD"/>
    <w:rsid w:val="009A226B"/>
    <w:rsid w:val="009D72E5"/>
    <w:rsid w:val="00BE53A1"/>
    <w:rsid w:val="00E866C6"/>
    <w:rsid w:val="00F23A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BF710F"/>
  <w15:chartTrackingRefBased/>
  <w15:docId w15:val="{8DA74389-6C36-7740-A7B8-E42867A8A3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866C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866C6"/>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1543665">
      <w:bodyDiv w:val="1"/>
      <w:marLeft w:val="0"/>
      <w:marRight w:val="0"/>
      <w:marTop w:val="0"/>
      <w:marBottom w:val="0"/>
      <w:divBdr>
        <w:top w:val="none" w:sz="0" w:space="0" w:color="auto"/>
        <w:left w:val="none" w:sz="0" w:space="0" w:color="auto"/>
        <w:bottom w:val="none" w:sz="0" w:space="0" w:color="auto"/>
        <w:right w:val="none" w:sz="0" w:space="0" w:color="auto"/>
      </w:divBdr>
    </w:div>
    <w:div w:id="457068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3.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chart" Target="charts/chart1.xml"/><Relationship Id="rId5" Type="http://schemas.openxmlformats.org/officeDocument/2006/relationships/image" Target="media/image2.emf"/><Relationship Id="rId4" Type="http://schemas.openxmlformats.org/officeDocument/2006/relationships/image" Target="media/image1.tiff"/><Relationship Id="rId9"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Users/epoole/Box%20Sync/erikpoole/6012/Uploaded%20Worksheets/assignmentArchive/assignment04%20RawData.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QuickSort vs. Mergesort</a:t>
            </a:r>
            <a:r>
              <a:rPr lang="en-US" baseline="0"/>
              <a:t> n=100</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4"/>
          <c:order val="0"/>
          <c:tx>
            <c:v>QS: Best</c:v>
          </c:tx>
          <c:spPr>
            <a:ln w="19050" cap="rnd">
              <a:solidFill>
                <a:schemeClr val="accent5"/>
              </a:solidFill>
              <a:round/>
            </a:ln>
            <a:effectLst/>
          </c:spPr>
          <c:marker>
            <c:symbol val="circle"/>
            <c:size val="5"/>
            <c:spPr>
              <a:solidFill>
                <a:schemeClr val="accent5"/>
              </a:solidFill>
              <a:ln w="9525">
                <a:solidFill>
                  <a:schemeClr val="accent5"/>
                </a:solidFill>
              </a:ln>
              <a:effectLst/>
            </c:spPr>
          </c:marker>
          <c:dLbls>
            <c:dLbl>
              <c:idx val="10"/>
              <c:layout>
                <c:manualLayout>
                  <c:x val="4.0558954985499461E-2"/>
                  <c:y val="1.373331864723594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6DD8-BF47-8CAB-F8679F98B47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'Quicksort Vs Mergesort'!$A$2:$A$12</c:f>
              <c:numCache>
                <c:formatCode>General</c:formatCode>
                <c:ptCount val="11"/>
                <c:pt idx="0">
                  <c:v>1024</c:v>
                </c:pt>
                <c:pt idx="1">
                  <c:v>2048</c:v>
                </c:pt>
                <c:pt idx="2">
                  <c:v>4096</c:v>
                </c:pt>
                <c:pt idx="3">
                  <c:v>8192</c:v>
                </c:pt>
                <c:pt idx="4">
                  <c:v>16384</c:v>
                </c:pt>
                <c:pt idx="5">
                  <c:v>32768</c:v>
                </c:pt>
                <c:pt idx="6">
                  <c:v>65536</c:v>
                </c:pt>
                <c:pt idx="7">
                  <c:v>131072</c:v>
                </c:pt>
                <c:pt idx="8">
                  <c:v>262144</c:v>
                </c:pt>
                <c:pt idx="9">
                  <c:v>524288</c:v>
                </c:pt>
                <c:pt idx="10">
                  <c:v>1048576</c:v>
                </c:pt>
              </c:numCache>
            </c:numRef>
          </c:xVal>
          <c:yVal>
            <c:numRef>
              <c:f>'Quicksort Vs Mergesort'!$B$2:$B$12</c:f>
              <c:numCache>
                <c:formatCode>0.00</c:formatCode>
                <c:ptCount val="11"/>
                <c:pt idx="0">
                  <c:v>2.9249399999999998E-2</c:v>
                </c:pt>
                <c:pt idx="1">
                  <c:v>1.21615E-2</c:v>
                </c:pt>
                <c:pt idx="2">
                  <c:v>2.62609E-2</c:v>
                </c:pt>
                <c:pt idx="3">
                  <c:v>5.6439599999999999E-2</c:v>
                </c:pt>
                <c:pt idx="4">
                  <c:v>7.2428000000000006E-2</c:v>
                </c:pt>
                <c:pt idx="5">
                  <c:v>0.15120140000000001</c:v>
                </c:pt>
                <c:pt idx="6">
                  <c:v>0.32433040000000002</c:v>
                </c:pt>
                <c:pt idx="7">
                  <c:v>0.82425990000000005</c:v>
                </c:pt>
                <c:pt idx="8">
                  <c:v>1.7037827999999999</c:v>
                </c:pt>
                <c:pt idx="9">
                  <c:v>3.7537175</c:v>
                </c:pt>
                <c:pt idx="10">
                  <c:v>7.8501253999999996</c:v>
                </c:pt>
              </c:numCache>
            </c:numRef>
          </c:yVal>
          <c:smooth val="0"/>
          <c:extLst>
            <c:ext xmlns:c16="http://schemas.microsoft.com/office/drawing/2014/chart" uri="{C3380CC4-5D6E-409C-BE32-E72D297353CC}">
              <c16:uniqueId val="{00000001-6DD8-BF47-8CAB-F8679F98B470}"/>
            </c:ext>
          </c:extLst>
        </c:ser>
        <c:ser>
          <c:idx val="5"/>
          <c:order val="1"/>
          <c:tx>
            <c:v>QS: Average</c:v>
          </c:tx>
          <c:spPr>
            <a:ln w="19050" cap="rnd">
              <a:solidFill>
                <a:schemeClr val="accent6"/>
              </a:solidFill>
              <a:round/>
            </a:ln>
            <a:effectLst/>
          </c:spPr>
          <c:marker>
            <c:symbol val="circle"/>
            <c:size val="5"/>
            <c:spPr>
              <a:solidFill>
                <a:schemeClr val="accent6"/>
              </a:solidFill>
              <a:ln w="9525">
                <a:solidFill>
                  <a:schemeClr val="accent6"/>
                </a:solidFill>
              </a:ln>
              <a:effectLst/>
            </c:spPr>
          </c:marker>
          <c:dLbls>
            <c:dLbl>
              <c:idx val="10"/>
              <c:layout>
                <c:manualLayout>
                  <c:x val="3.4182619839927875E-2"/>
                  <c:y val="-4.8514014135732288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6DD8-BF47-8CAB-F8679F98B47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'Quicksort Vs Mergesort'!$A$2:$A$12</c:f>
              <c:numCache>
                <c:formatCode>General</c:formatCode>
                <c:ptCount val="11"/>
                <c:pt idx="0">
                  <c:v>1024</c:v>
                </c:pt>
                <c:pt idx="1">
                  <c:v>2048</c:v>
                </c:pt>
                <c:pt idx="2">
                  <c:v>4096</c:v>
                </c:pt>
                <c:pt idx="3">
                  <c:v>8192</c:v>
                </c:pt>
                <c:pt idx="4">
                  <c:v>16384</c:v>
                </c:pt>
                <c:pt idx="5">
                  <c:v>32768</c:v>
                </c:pt>
                <c:pt idx="6">
                  <c:v>65536</c:v>
                </c:pt>
                <c:pt idx="7">
                  <c:v>131072</c:v>
                </c:pt>
                <c:pt idx="8">
                  <c:v>262144</c:v>
                </c:pt>
                <c:pt idx="9">
                  <c:v>524288</c:v>
                </c:pt>
                <c:pt idx="10">
                  <c:v>1048576</c:v>
                </c:pt>
              </c:numCache>
            </c:numRef>
          </c:xVal>
          <c:yVal>
            <c:numRef>
              <c:f>'Quicksort Vs Mergesort'!$C$2:$C$12</c:f>
              <c:numCache>
                <c:formatCode>0.00</c:formatCode>
                <c:ptCount val="11"/>
                <c:pt idx="0">
                  <c:v>2.85445E-2</c:v>
                </c:pt>
                <c:pt idx="1">
                  <c:v>2.2336700000000001E-2</c:v>
                </c:pt>
                <c:pt idx="2">
                  <c:v>6.8790900000000002E-2</c:v>
                </c:pt>
                <c:pt idx="3">
                  <c:v>0.1086429</c:v>
                </c:pt>
                <c:pt idx="4">
                  <c:v>0.2238298</c:v>
                </c:pt>
                <c:pt idx="5">
                  <c:v>0.48976839999999999</c:v>
                </c:pt>
                <c:pt idx="6">
                  <c:v>1.1172683000000001</c:v>
                </c:pt>
                <c:pt idx="7">
                  <c:v>2.7643262000000002</c:v>
                </c:pt>
                <c:pt idx="8">
                  <c:v>5.9152364000000004</c:v>
                </c:pt>
                <c:pt idx="9">
                  <c:v>15.232437300000001</c:v>
                </c:pt>
                <c:pt idx="10">
                  <c:v>31.758324699999999</c:v>
                </c:pt>
              </c:numCache>
            </c:numRef>
          </c:yVal>
          <c:smooth val="0"/>
          <c:extLst>
            <c:ext xmlns:c16="http://schemas.microsoft.com/office/drawing/2014/chart" uri="{C3380CC4-5D6E-409C-BE32-E72D297353CC}">
              <c16:uniqueId val="{00000003-6DD8-BF47-8CAB-F8679F98B470}"/>
            </c:ext>
          </c:extLst>
        </c:ser>
        <c:ser>
          <c:idx val="0"/>
          <c:order val="2"/>
          <c:tx>
            <c:v>QS: Worst</c:v>
          </c:tx>
          <c:spPr>
            <a:ln w="19050" cap="rnd">
              <a:solidFill>
                <a:schemeClr val="accent1"/>
              </a:solidFill>
              <a:round/>
            </a:ln>
            <a:effectLst/>
          </c:spPr>
          <c:marker>
            <c:symbol val="circle"/>
            <c:size val="5"/>
            <c:spPr>
              <a:solidFill>
                <a:schemeClr val="accent1"/>
              </a:solidFill>
              <a:ln w="9525">
                <a:solidFill>
                  <a:schemeClr val="accent1"/>
                </a:solidFill>
              </a:ln>
              <a:effectLst/>
            </c:spPr>
          </c:marker>
          <c:dLbls>
            <c:dLbl>
              <c:idx val="10"/>
              <c:layout>
                <c:manualLayout>
                  <c:x val="4.2725835755416657E-2"/>
                  <c:y val="-3.094876914872611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6DD8-BF47-8CAB-F8679F98B47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'Quicksort Vs Mergesort'!$A$2:$A$12</c:f>
              <c:numCache>
                <c:formatCode>General</c:formatCode>
                <c:ptCount val="11"/>
                <c:pt idx="0">
                  <c:v>1024</c:v>
                </c:pt>
                <c:pt idx="1">
                  <c:v>2048</c:v>
                </c:pt>
                <c:pt idx="2">
                  <c:v>4096</c:v>
                </c:pt>
                <c:pt idx="3">
                  <c:v>8192</c:v>
                </c:pt>
                <c:pt idx="4">
                  <c:v>16384</c:v>
                </c:pt>
                <c:pt idx="5">
                  <c:v>32768</c:v>
                </c:pt>
                <c:pt idx="6">
                  <c:v>65536</c:v>
                </c:pt>
                <c:pt idx="7">
                  <c:v>131072</c:v>
                </c:pt>
                <c:pt idx="8">
                  <c:v>262144</c:v>
                </c:pt>
                <c:pt idx="9">
                  <c:v>524288</c:v>
                </c:pt>
                <c:pt idx="10">
                  <c:v>1048576</c:v>
                </c:pt>
              </c:numCache>
            </c:numRef>
          </c:xVal>
          <c:yVal>
            <c:numRef>
              <c:f>'Quicksort Vs Mergesort'!$D$2:$D$12</c:f>
              <c:numCache>
                <c:formatCode>0.00</c:formatCode>
                <c:ptCount val="11"/>
                <c:pt idx="0">
                  <c:v>5.254E-3</c:v>
                </c:pt>
                <c:pt idx="1">
                  <c:v>1.25729E-2</c:v>
                </c:pt>
                <c:pt idx="2">
                  <c:v>2.58327E-2</c:v>
                </c:pt>
                <c:pt idx="3">
                  <c:v>3.1758799999999997E-2</c:v>
                </c:pt>
                <c:pt idx="4">
                  <c:v>7.1267200000000003E-2</c:v>
                </c:pt>
                <c:pt idx="5">
                  <c:v>0.15406990000000001</c:v>
                </c:pt>
                <c:pt idx="6">
                  <c:v>0.31702639999999999</c:v>
                </c:pt>
                <c:pt idx="7">
                  <c:v>0.88623350000000001</c:v>
                </c:pt>
                <c:pt idx="8">
                  <c:v>1.7975757999999999</c:v>
                </c:pt>
                <c:pt idx="9">
                  <c:v>3.8912784</c:v>
                </c:pt>
                <c:pt idx="10">
                  <c:v>8.6666392999999999</c:v>
                </c:pt>
              </c:numCache>
            </c:numRef>
          </c:yVal>
          <c:smooth val="0"/>
          <c:extLst>
            <c:ext xmlns:c16="http://schemas.microsoft.com/office/drawing/2014/chart" uri="{C3380CC4-5D6E-409C-BE32-E72D297353CC}">
              <c16:uniqueId val="{00000005-6DD8-BF47-8CAB-F8679F98B470}"/>
            </c:ext>
          </c:extLst>
        </c:ser>
        <c:ser>
          <c:idx val="6"/>
          <c:order val="3"/>
          <c:tx>
            <c:v>MS: Best</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dLbls>
            <c:dLbl>
              <c:idx val="10"/>
              <c:layout>
                <c:manualLayout>
                  <c:x val="3.2043998344141102E-2"/>
                  <c:y val="3.4625019220975235E-3"/>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6DD8-BF47-8CAB-F8679F98B47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'Quicksort Vs Mergesort'!$A$2:$A$12</c:f>
              <c:numCache>
                <c:formatCode>General</c:formatCode>
                <c:ptCount val="11"/>
                <c:pt idx="0">
                  <c:v>1024</c:v>
                </c:pt>
                <c:pt idx="1">
                  <c:v>2048</c:v>
                </c:pt>
                <c:pt idx="2">
                  <c:v>4096</c:v>
                </c:pt>
                <c:pt idx="3">
                  <c:v>8192</c:v>
                </c:pt>
                <c:pt idx="4">
                  <c:v>16384</c:v>
                </c:pt>
                <c:pt idx="5">
                  <c:v>32768</c:v>
                </c:pt>
                <c:pt idx="6">
                  <c:v>65536</c:v>
                </c:pt>
                <c:pt idx="7">
                  <c:v>131072</c:v>
                </c:pt>
                <c:pt idx="8">
                  <c:v>262144</c:v>
                </c:pt>
                <c:pt idx="9">
                  <c:v>524288</c:v>
                </c:pt>
                <c:pt idx="10">
                  <c:v>1048576</c:v>
                </c:pt>
              </c:numCache>
            </c:numRef>
          </c:xVal>
          <c:yVal>
            <c:numRef>
              <c:f>'Quicksort Vs Mergesort'!$E$2:$E$12</c:f>
              <c:numCache>
                <c:formatCode>0.00</c:formatCode>
                <c:ptCount val="11"/>
                <c:pt idx="0">
                  <c:v>4.7458500000000001E-2</c:v>
                </c:pt>
                <c:pt idx="1">
                  <c:v>9.4745300000000005E-2</c:v>
                </c:pt>
                <c:pt idx="2">
                  <c:v>0.1002812</c:v>
                </c:pt>
                <c:pt idx="3">
                  <c:v>6.8317600000000006E-2</c:v>
                </c:pt>
                <c:pt idx="4">
                  <c:v>0.14686750000000001</c:v>
                </c:pt>
                <c:pt idx="5">
                  <c:v>0.31310909999999997</c:v>
                </c:pt>
                <c:pt idx="6">
                  <c:v>0.71871980000000002</c:v>
                </c:pt>
                <c:pt idx="7">
                  <c:v>3.2085235000000001</c:v>
                </c:pt>
                <c:pt idx="8">
                  <c:v>6.8852608999999996</c:v>
                </c:pt>
                <c:pt idx="9">
                  <c:v>15.766570099999999</c:v>
                </c:pt>
                <c:pt idx="10">
                  <c:v>31.4426749</c:v>
                </c:pt>
              </c:numCache>
            </c:numRef>
          </c:yVal>
          <c:smooth val="0"/>
          <c:extLst>
            <c:ext xmlns:c16="http://schemas.microsoft.com/office/drawing/2014/chart" uri="{C3380CC4-5D6E-409C-BE32-E72D297353CC}">
              <c16:uniqueId val="{00000007-6DD8-BF47-8CAB-F8679F98B470}"/>
            </c:ext>
          </c:extLst>
        </c:ser>
        <c:ser>
          <c:idx val="7"/>
          <c:order val="4"/>
          <c:tx>
            <c:v>MS: Average</c:v>
          </c:tx>
          <c:spPr>
            <a:ln w="1905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dLbls>
            <c:dLbl>
              <c:idx val="10"/>
              <c:layout>
                <c:manualLayout>
                  <c:x val="3.2043998344141102E-2"/>
                  <c:y val="-3.4625019220975235E-3"/>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6DD8-BF47-8CAB-F8679F98B47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'Quicksort Vs Mergesort'!$A$2:$A$12</c:f>
              <c:numCache>
                <c:formatCode>General</c:formatCode>
                <c:ptCount val="11"/>
                <c:pt idx="0">
                  <c:v>1024</c:v>
                </c:pt>
                <c:pt idx="1">
                  <c:v>2048</c:v>
                </c:pt>
                <c:pt idx="2">
                  <c:v>4096</c:v>
                </c:pt>
                <c:pt idx="3">
                  <c:v>8192</c:v>
                </c:pt>
                <c:pt idx="4">
                  <c:v>16384</c:v>
                </c:pt>
                <c:pt idx="5">
                  <c:v>32768</c:v>
                </c:pt>
                <c:pt idx="6">
                  <c:v>65536</c:v>
                </c:pt>
                <c:pt idx="7">
                  <c:v>131072</c:v>
                </c:pt>
                <c:pt idx="8">
                  <c:v>262144</c:v>
                </c:pt>
                <c:pt idx="9">
                  <c:v>524288</c:v>
                </c:pt>
                <c:pt idx="10">
                  <c:v>1048576</c:v>
                </c:pt>
              </c:numCache>
            </c:numRef>
          </c:xVal>
          <c:yVal>
            <c:numRef>
              <c:f>'Quicksort Vs Mergesort'!$F$2:$F$12</c:f>
              <c:numCache>
                <c:formatCode>0.00</c:formatCode>
                <c:ptCount val="11"/>
                <c:pt idx="0">
                  <c:v>5.0694799999999998E-2</c:v>
                </c:pt>
                <c:pt idx="1">
                  <c:v>0.1042459</c:v>
                </c:pt>
                <c:pt idx="2">
                  <c:v>8.8738499999999998E-2</c:v>
                </c:pt>
                <c:pt idx="3">
                  <c:v>6.5686099999999997E-2</c:v>
                </c:pt>
                <c:pt idx="4">
                  <c:v>0.14115539999999999</c:v>
                </c:pt>
                <c:pt idx="5">
                  <c:v>0.39008409999999999</c:v>
                </c:pt>
                <c:pt idx="6">
                  <c:v>0.76302239999999999</c:v>
                </c:pt>
                <c:pt idx="7">
                  <c:v>3.2311510000000001</c:v>
                </c:pt>
                <c:pt idx="8">
                  <c:v>7.7077160999999998</c:v>
                </c:pt>
                <c:pt idx="9">
                  <c:v>18.197732599999998</c:v>
                </c:pt>
                <c:pt idx="10">
                  <c:v>42.879348399999998</c:v>
                </c:pt>
              </c:numCache>
            </c:numRef>
          </c:yVal>
          <c:smooth val="0"/>
          <c:extLst>
            <c:ext xmlns:c16="http://schemas.microsoft.com/office/drawing/2014/chart" uri="{C3380CC4-5D6E-409C-BE32-E72D297353CC}">
              <c16:uniqueId val="{00000009-6DD8-BF47-8CAB-F8679F98B470}"/>
            </c:ext>
          </c:extLst>
        </c:ser>
        <c:ser>
          <c:idx val="8"/>
          <c:order val="5"/>
          <c:tx>
            <c:v>MS: Worst</c:v>
          </c:tx>
          <c:spPr>
            <a:ln w="19050"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dLbls>
            <c:dLbl>
              <c:idx val="10"/>
              <c:layout>
                <c:manualLayout>
                  <c:x val="3.418026490041718E-2"/>
                  <c:y val="6.232503459775542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6DD8-BF47-8CAB-F8679F98B47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'Quicksort Vs Mergesort'!$A$2:$A$12</c:f>
              <c:numCache>
                <c:formatCode>General</c:formatCode>
                <c:ptCount val="11"/>
                <c:pt idx="0">
                  <c:v>1024</c:v>
                </c:pt>
                <c:pt idx="1">
                  <c:v>2048</c:v>
                </c:pt>
                <c:pt idx="2">
                  <c:v>4096</c:v>
                </c:pt>
                <c:pt idx="3">
                  <c:v>8192</c:v>
                </c:pt>
                <c:pt idx="4">
                  <c:v>16384</c:v>
                </c:pt>
                <c:pt idx="5">
                  <c:v>32768</c:v>
                </c:pt>
                <c:pt idx="6">
                  <c:v>65536</c:v>
                </c:pt>
                <c:pt idx="7">
                  <c:v>131072</c:v>
                </c:pt>
                <c:pt idx="8">
                  <c:v>262144</c:v>
                </c:pt>
                <c:pt idx="9">
                  <c:v>524288</c:v>
                </c:pt>
                <c:pt idx="10">
                  <c:v>1048576</c:v>
                </c:pt>
              </c:numCache>
            </c:numRef>
          </c:xVal>
          <c:yVal>
            <c:numRef>
              <c:f>'Quicksort Vs Mergesort'!$G$2:$G$12</c:f>
              <c:numCache>
                <c:formatCode>0.00</c:formatCode>
                <c:ptCount val="11"/>
                <c:pt idx="0">
                  <c:v>4.3181999999999998E-2</c:v>
                </c:pt>
                <c:pt idx="1">
                  <c:v>9.7915699999999994E-2</c:v>
                </c:pt>
                <c:pt idx="2">
                  <c:v>4.14717E-2</c:v>
                </c:pt>
                <c:pt idx="3">
                  <c:v>6.4114599999999994E-2</c:v>
                </c:pt>
                <c:pt idx="4">
                  <c:v>0.142846</c:v>
                </c:pt>
                <c:pt idx="5">
                  <c:v>0.31057410000000002</c:v>
                </c:pt>
                <c:pt idx="6">
                  <c:v>0.66879889999999997</c:v>
                </c:pt>
                <c:pt idx="7">
                  <c:v>3.2261044000000001</c:v>
                </c:pt>
                <c:pt idx="8">
                  <c:v>7.0103887</c:v>
                </c:pt>
                <c:pt idx="9">
                  <c:v>16.3229282</c:v>
                </c:pt>
                <c:pt idx="10">
                  <c:v>31.505770699999999</c:v>
                </c:pt>
              </c:numCache>
            </c:numRef>
          </c:yVal>
          <c:smooth val="0"/>
          <c:extLst>
            <c:ext xmlns:c16="http://schemas.microsoft.com/office/drawing/2014/chart" uri="{C3380CC4-5D6E-409C-BE32-E72D297353CC}">
              <c16:uniqueId val="{0000000B-6DD8-BF47-8CAB-F8679F98B470}"/>
            </c:ext>
          </c:extLst>
        </c:ser>
        <c:ser>
          <c:idx val="2"/>
          <c:order val="6"/>
          <c:tx>
            <c:v>n</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'Quicksort Vs Mergesort'!$A$2:$A$12</c:f>
              <c:numCache>
                <c:formatCode>General</c:formatCode>
                <c:ptCount val="11"/>
                <c:pt idx="0">
                  <c:v>1024</c:v>
                </c:pt>
                <c:pt idx="1">
                  <c:v>2048</c:v>
                </c:pt>
                <c:pt idx="2">
                  <c:v>4096</c:v>
                </c:pt>
                <c:pt idx="3">
                  <c:v>8192</c:v>
                </c:pt>
                <c:pt idx="4">
                  <c:v>16384</c:v>
                </c:pt>
                <c:pt idx="5">
                  <c:v>32768</c:v>
                </c:pt>
                <c:pt idx="6">
                  <c:v>65536</c:v>
                </c:pt>
                <c:pt idx="7">
                  <c:v>131072</c:v>
                </c:pt>
                <c:pt idx="8">
                  <c:v>262144</c:v>
                </c:pt>
                <c:pt idx="9">
                  <c:v>524288</c:v>
                </c:pt>
                <c:pt idx="10">
                  <c:v>1048576</c:v>
                </c:pt>
              </c:numCache>
            </c:numRef>
          </c:xVal>
          <c:yVal>
            <c:numRef>
              <c:f>'Quicksort Vs Mergesort'!$H$2:$H$12</c:f>
              <c:numCache>
                <c:formatCode>0.0000</c:formatCode>
                <c:ptCount val="11"/>
                <c:pt idx="0">
                  <c:v>5.1200000000000004E-3</c:v>
                </c:pt>
                <c:pt idx="1">
                  <c:v>1.0240000000000001E-2</c:v>
                </c:pt>
                <c:pt idx="2">
                  <c:v>2.0480000000000002E-2</c:v>
                </c:pt>
                <c:pt idx="3">
                  <c:v>4.0960000000000003E-2</c:v>
                </c:pt>
                <c:pt idx="4">
                  <c:v>8.1920000000000007E-2</c:v>
                </c:pt>
                <c:pt idx="5">
                  <c:v>0.16384000000000001</c:v>
                </c:pt>
                <c:pt idx="6">
                  <c:v>0.32768000000000003</c:v>
                </c:pt>
                <c:pt idx="7">
                  <c:v>0.65536000000000005</c:v>
                </c:pt>
                <c:pt idx="8">
                  <c:v>1.3107200000000001</c:v>
                </c:pt>
                <c:pt idx="9">
                  <c:v>2.6214400000000002</c:v>
                </c:pt>
                <c:pt idx="10">
                  <c:v>5.2428800000000004</c:v>
                </c:pt>
              </c:numCache>
            </c:numRef>
          </c:yVal>
          <c:smooth val="0"/>
          <c:extLst>
            <c:ext xmlns:c16="http://schemas.microsoft.com/office/drawing/2014/chart" uri="{C3380CC4-5D6E-409C-BE32-E72D297353CC}">
              <c16:uniqueId val="{0000000C-6DD8-BF47-8CAB-F8679F98B470}"/>
            </c:ext>
          </c:extLst>
        </c:ser>
        <c:ser>
          <c:idx val="1"/>
          <c:order val="7"/>
          <c:tx>
            <c:v>nlog(n)</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'Quicksort Vs Mergesort'!$A$2:$A$12</c:f>
              <c:numCache>
                <c:formatCode>General</c:formatCode>
                <c:ptCount val="11"/>
                <c:pt idx="0">
                  <c:v>1024</c:v>
                </c:pt>
                <c:pt idx="1">
                  <c:v>2048</c:v>
                </c:pt>
                <c:pt idx="2">
                  <c:v>4096</c:v>
                </c:pt>
                <c:pt idx="3">
                  <c:v>8192</c:v>
                </c:pt>
                <c:pt idx="4">
                  <c:v>16384</c:v>
                </c:pt>
                <c:pt idx="5">
                  <c:v>32768</c:v>
                </c:pt>
                <c:pt idx="6">
                  <c:v>65536</c:v>
                </c:pt>
                <c:pt idx="7">
                  <c:v>131072</c:v>
                </c:pt>
                <c:pt idx="8">
                  <c:v>262144</c:v>
                </c:pt>
                <c:pt idx="9">
                  <c:v>524288</c:v>
                </c:pt>
                <c:pt idx="10">
                  <c:v>1048576</c:v>
                </c:pt>
              </c:numCache>
            </c:numRef>
          </c:xVal>
          <c:yVal>
            <c:numRef>
              <c:f>'Quicksort Vs Mergesort'!$I$2:$I$12</c:f>
              <c:numCache>
                <c:formatCode>0.0000</c:formatCode>
                <c:ptCount val="11"/>
                <c:pt idx="0">
                  <c:v>3.1744E-3</c:v>
                </c:pt>
                <c:pt idx="1">
                  <c:v>6.9836799999999999E-3</c:v>
                </c:pt>
                <c:pt idx="2">
                  <c:v>1.5237120000000002E-2</c:v>
                </c:pt>
                <c:pt idx="3">
                  <c:v>3.3013760000000003E-2</c:v>
                </c:pt>
                <c:pt idx="4">
                  <c:v>7.1106559999999999E-2</c:v>
                </c:pt>
                <c:pt idx="5">
                  <c:v>0.15237120000000001</c:v>
                </c:pt>
                <c:pt idx="6">
                  <c:v>0.32505856</c:v>
                </c:pt>
                <c:pt idx="7">
                  <c:v>0.69074944000000005</c:v>
                </c:pt>
                <c:pt idx="8">
                  <c:v>1.4627635200000002</c:v>
                </c:pt>
                <c:pt idx="9">
                  <c:v>3.0880563199999997</c:v>
                </c:pt>
                <c:pt idx="10">
                  <c:v>6.5011711999999999</c:v>
                </c:pt>
              </c:numCache>
            </c:numRef>
          </c:yVal>
          <c:smooth val="0"/>
          <c:extLst>
            <c:ext xmlns:c16="http://schemas.microsoft.com/office/drawing/2014/chart" uri="{C3380CC4-5D6E-409C-BE32-E72D297353CC}">
              <c16:uniqueId val="{0000000D-6DD8-BF47-8CAB-F8679F98B470}"/>
            </c:ext>
          </c:extLst>
        </c:ser>
        <c:ser>
          <c:idx val="3"/>
          <c:order val="8"/>
          <c:tx>
            <c:v>n^2</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'Quicksort Vs Mergesort'!$A$2:$A$12</c:f>
              <c:numCache>
                <c:formatCode>General</c:formatCode>
                <c:ptCount val="11"/>
                <c:pt idx="0">
                  <c:v>1024</c:v>
                </c:pt>
                <c:pt idx="1">
                  <c:v>2048</c:v>
                </c:pt>
                <c:pt idx="2">
                  <c:v>4096</c:v>
                </c:pt>
                <c:pt idx="3">
                  <c:v>8192</c:v>
                </c:pt>
                <c:pt idx="4">
                  <c:v>16384</c:v>
                </c:pt>
                <c:pt idx="5">
                  <c:v>32768</c:v>
                </c:pt>
                <c:pt idx="6">
                  <c:v>65536</c:v>
                </c:pt>
                <c:pt idx="7">
                  <c:v>131072</c:v>
                </c:pt>
                <c:pt idx="8">
                  <c:v>262144</c:v>
                </c:pt>
                <c:pt idx="9">
                  <c:v>524288</c:v>
                </c:pt>
                <c:pt idx="10">
                  <c:v>1048576</c:v>
                </c:pt>
              </c:numCache>
            </c:numRef>
          </c:xVal>
          <c:yVal>
            <c:numRef>
              <c:f>'Quicksort Vs Mergesort'!$J$2:$J$12</c:f>
              <c:numCache>
                <c:formatCode>0.0000</c:formatCode>
                <c:ptCount val="11"/>
                <c:pt idx="0">
                  <c:v>1.4680063999999998E-4</c:v>
                </c:pt>
                <c:pt idx="1">
                  <c:v>5.8720255999999992E-4</c:v>
                </c:pt>
                <c:pt idx="2">
                  <c:v>2.3488102399999997E-3</c:v>
                </c:pt>
                <c:pt idx="3">
                  <c:v>9.3952409599999988E-3</c:v>
                </c:pt>
                <c:pt idx="4">
                  <c:v>3.7580963839999995E-2</c:v>
                </c:pt>
                <c:pt idx="5">
                  <c:v>0.15032385535999998</c:v>
                </c:pt>
                <c:pt idx="6">
                  <c:v>0.60129542143999992</c:v>
                </c:pt>
                <c:pt idx="7">
                  <c:v>2.4051816857599997</c:v>
                </c:pt>
                <c:pt idx="8">
                  <c:v>9.6207267430399988</c:v>
                </c:pt>
                <c:pt idx="9">
                  <c:v>38.482906972159995</c:v>
                </c:pt>
                <c:pt idx="10">
                  <c:v>153.93162788863998</c:v>
                </c:pt>
              </c:numCache>
            </c:numRef>
          </c:yVal>
          <c:smooth val="0"/>
          <c:extLst>
            <c:ext xmlns:c16="http://schemas.microsoft.com/office/drawing/2014/chart" uri="{C3380CC4-5D6E-409C-BE32-E72D297353CC}">
              <c16:uniqueId val="{0000000E-6DD8-BF47-8CAB-F8679F98B470}"/>
            </c:ext>
          </c:extLst>
        </c:ser>
        <c:dLbls>
          <c:showLegendKey val="0"/>
          <c:showVal val="0"/>
          <c:showCatName val="0"/>
          <c:showSerName val="0"/>
          <c:showPercent val="0"/>
          <c:showBubbleSize val="0"/>
        </c:dLbls>
        <c:axId val="1889495663"/>
        <c:axId val="1890984927"/>
      </c:scatterChart>
      <c:valAx>
        <c:axId val="1889495663"/>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aseline="0"/>
                  <a:t>ArrayList Size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90984927"/>
        <c:crosses val="autoZero"/>
        <c:crossBetween val="midCat"/>
      </c:valAx>
      <c:valAx>
        <c:axId val="1890984927"/>
        <c:scaling>
          <c:orientation val="minMax"/>
          <c:max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9495663"/>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4</Pages>
  <Words>843</Words>
  <Characters>4810</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 Poole</dc:creator>
  <cp:keywords/>
  <dc:description/>
  <cp:lastModifiedBy>Erik Poole</cp:lastModifiedBy>
  <cp:revision>4</cp:revision>
  <cp:lastPrinted>2018-11-21T02:36:00Z</cp:lastPrinted>
  <dcterms:created xsi:type="dcterms:W3CDTF">2018-11-21T02:36:00Z</dcterms:created>
  <dcterms:modified xsi:type="dcterms:W3CDTF">2018-11-21T17:29:00Z</dcterms:modified>
</cp:coreProperties>
</file>